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DBDA" w14:textId="77777777" w:rsidR="00F144C3" w:rsidRDefault="00F144C3" w:rsidP="00F144C3">
      <w:pPr>
        <w:jc w:val="center"/>
        <w:rPr>
          <w:rFonts w:ascii="Times New Roman" w:hAnsi="Times New Roman" w:cs="Times New Roman"/>
          <w:b/>
          <w:sz w:val="28"/>
        </w:rPr>
      </w:pPr>
      <w:r>
        <w:rPr>
          <w:rFonts w:ascii="Times New Roman" w:hAnsi="Times New Roman" w:cs="Times New Roman"/>
          <w:b/>
          <w:sz w:val="28"/>
        </w:rPr>
        <w:t xml:space="preserve">Program Exceptions Template </w:t>
      </w:r>
    </w:p>
    <w:p w14:paraId="2CC12665" w14:textId="77777777" w:rsidR="00F144C3" w:rsidRDefault="00F144C3" w:rsidP="00F144C3">
      <w:pPr>
        <w:jc w:val="center"/>
        <w:rPr>
          <w:rFonts w:ascii="Times New Roman" w:hAnsi="Times New Roman" w:cs="Times New Roman"/>
          <w:b/>
          <w:sz w:val="28"/>
        </w:rPr>
      </w:pPr>
      <w:r>
        <w:rPr>
          <w:rFonts w:ascii="Times New Roman" w:hAnsi="Times New Roman" w:cs="Times New Roman"/>
          <w:b/>
          <w:sz w:val="28"/>
        </w:rPr>
        <w:t>For Graduate Faculty Status</w:t>
      </w:r>
    </w:p>
    <w:p w14:paraId="6B834E37" w14:textId="77777777" w:rsidR="008A630E" w:rsidRDefault="008A630E" w:rsidP="00F144C3">
      <w:pPr>
        <w:jc w:val="center"/>
        <w:rPr>
          <w:rFonts w:ascii="Times New Roman" w:hAnsi="Times New Roman" w:cs="Times New Roman"/>
          <w:b/>
          <w:sz w:val="28"/>
        </w:rPr>
      </w:pPr>
    </w:p>
    <w:p w14:paraId="275C8BCB" w14:textId="246BAF4F" w:rsidR="008A630E" w:rsidRDefault="008A630E" w:rsidP="00F144C3">
      <w:pPr>
        <w:jc w:val="center"/>
        <w:rPr>
          <w:rFonts w:ascii="Times New Roman" w:hAnsi="Times New Roman" w:cs="Times New Roman"/>
          <w:b/>
          <w:sz w:val="28"/>
        </w:rPr>
      </w:pPr>
      <w:r>
        <w:rPr>
          <w:rFonts w:ascii="Times New Roman" w:hAnsi="Times New Roman" w:cs="Times New Roman"/>
          <w:b/>
          <w:sz w:val="28"/>
        </w:rPr>
        <w:t>DEPARTMENT OF MUSIC</w:t>
      </w:r>
    </w:p>
    <w:p w14:paraId="08EAAF43" w14:textId="77777777" w:rsidR="00F144C3" w:rsidRDefault="00F144C3" w:rsidP="00F144C3">
      <w:pPr>
        <w:jc w:val="center"/>
        <w:rPr>
          <w:rFonts w:ascii="Times New Roman" w:hAnsi="Times New Roman" w:cs="Times New Roman"/>
          <w:b/>
          <w:sz w:val="28"/>
        </w:rPr>
      </w:pPr>
    </w:p>
    <w:p w14:paraId="2E524427" w14:textId="77777777" w:rsidR="00F144C3" w:rsidRDefault="00F144C3" w:rsidP="00F144C3">
      <w:pPr>
        <w:rPr>
          <w:rFonts w:ascii="Times New Roman" w:hAnsi="Times New Roman" w:cs="Times New Roman"/>
        </w:rPr>
      </w:pPr>
      <w:r w:rsidRPr="00F144C3">
        <w:rPr>
          <w:rFonts w:ascii="Times New Roman" w:hAnsi="Times New Roman" w:cs="Times New Roman"/>
        </w:rPr>
        <w:t xml:space="preserve">In May 2018, the Shared Governance Oversight Committee recommended and gained approval of the </w:t>
      </w:r>
      <w:r>
        <w:rPr>
          <w:rFonts w:ascii="Times New Roman" w:hAnsi="Times New Roman" w:cs="Times New Roman"/>
        </w:rPr>
        <w:t xml:space="preserve">following criteria for each Graduate Faculty category.  The criteria allow for departments to provide specific definitions and/or clarification with the language “as defined by the college and/or department.”  </w:t>
      </w:r>
    </w:p>
    <w:p w14:paraId="250D6975" w14:textId="77777777" w:rsidR="00F144C3" w:rsidRDefault="00F144C3" w:rsidP="00F144C3">
      <w:pPr>
        <w:rPr>
          <w:rFonts w:ascii="Times New Roman" w:hAnsi="Times New Roman" w:cs="Times New Roman"/>
        </w:rPr>
      </w:pPr>
    </w:p>
    <w:p w14:paraId="0E936674" w14:textId="77777777" w:rsidR="00F144C3" w:rsidRDefault="00F144C3" w:rsidP="00F144C3">
      <w:pPr>
        <w:rPr>
          <w:rFonts w:ascii="Times New Roman" w:hAnsi="Times New Roman" w:cs="Times New Roman"/>
        </w:rPr>
      </w:pPr>
      <w:r>
        <w:rPr>
          <w:rFonts w:ascii="Times New Roman" w:hAnsi="Times New Roman" w:cs="Times New Roman"/>
        </w:rPr>
        <w:t>Responses to the questions below will provide guidance to the Graduate Council when approving individuals for Graduate Faculty Status.</w:t>
      </w:r>
    </w:p>
    <w:p w14:paraId="47CE256A" w14:textId="77777777" w:rsidR="00F144C3" w:rsidRDefault="00F144C3" w:rsidP="00F144C3">
      <w:pPr>
        <w:rPr>
          <w:rFonts w:ascii="Times New Roman" w:hAnsi="Times New Roman" w:cs="Times New Roman"/>
        </w:rPr>
      </w:pPr>
    </w:p>
    <w:p w14:paraId="4A7E32F7" w14:textId="77777777" w:rsidR="00F144C3" w:rsidRPr="00F144C3" w:rsidRDefault="00F144C3" w:rsidP="00F144C3">
      <w:pPr>
        <w:rPr>
          <w:rFonts w:ascii="Times New Roman" w:hAnsi="Times New Roman" w:cs="Times New Roman"/>
          <w:i/>
          <w:u w:val="single"/>
        </w:rPr>
      </w:pPr>
      <w:r>
        <w:rPr>
          <w:rFonts w:ascii="Times New Roman" w:hAnsi="Times New Roman" w:cs="Times New Roman"/>
          <w:i/>
          <w:u w:val="single"/>
        </w:rPr>
        <w:t>Program name:</w:t>
      </w:r>
    </w:p>
    <w:p w14:paraId="6676174D" w14:textId="77777777" w:rsidR="00F144C3" w:rsidRDefault="00F144C3" w:rsidP="00F144C3">
      <w:pPr>
        <w:rPr>
          <w:rFonts w:ascii="Times New Roman" w:hAnsi="Times New Roman" w:cs="Times New Roman"/>
          <w:b/>
        </w:rPr>
      </w:pPr>
    </w:p>
    <w:p w14:paraId="5B68E28D" w14:textId="77777777" w:rsidR="00F144C3" w:rsidRPr="00F144C3" w:rsidRDefault="00F144C3" w:rsidP="00F144C3">
      <w:pPr>
        <w:rPr>
          <w:rFonts w:ascii="Times New Roman" w:hAnsi="Times New Roman" w:cs="Times New Roman"/>
        </w:rPr>
      </w:pPr>
      <w:r w:rsidRPr="00F144C3">
        <w:rPr>
          <w:rFonts w:ascii="Times New Roman" w:hAnsi="Times New Roman" w:cs="Times New Roman"/>
          <w:b/>
        </w:rPr>
        <w:t>Regular Member</w:t>
      </w:r>
      <w:r w:rsidRPr="00F144C3">
        <w:rPr>
          <w:rFonts w:ascii="Times New Roman" w:hAnsi="Times New Roman" w:cs="Times New Roman"/>
        </w:rPr>
        <w:t>:</w:t>
      </w:r>
    </w:p>
    <w:p w14:paraId="61C8258B" w14:textId="77777777" w:rsidR="00F144C3" w:rsidRPr="00F144C3" w:rsidRDefault="00F144C3" w:rsidP="00F144C3">
      <w:pPr>
        <w:rPr>
          <w:rFonts w:ascii="Times New Roman" w:hAnsi="Times New Roman" w:cs="Times New Roman"/>
        </w:rPr>
      </w:pPr>
    </w:p>
    <w:p w14:paraId="56553C08" w14:textId="77777777" w:rsidR="00F144C3" w:rsidRPr="00F144C3" w:rsidRDefault="00F144C3" w:rsidP="00F144C3">
      <w:pPr>
        <w:rPr>
          <w:rFonts w:ascii="Times New Roman" w:hAnsi="Times New Roman" w:cs="Times New Roman"/>
        </w:rPr>
      </w:pPr>
      <w:r w:rsidRPr="00F144C3">
        <w:rPr>
          <w:rFonts w:ascii="Times New Roman" w:hAnsi="Times New Roman" w:cs="Times New Roman"/>
        </w:rPr>
        <w:t xml:space="preserve">Regular Member is a full-time faculty member with a terminal degree (in exceptional cases, unique experience, specialized training, and professional competence may substitute for a terminal degree).  Requires documented evidence of an appropriate level of scholarship activity and continued participation in graduate education at the course, committee and program levels, as defined by the college and/or department.  Approved for six years, at which time the member may reapply.  </w:t>
      </w:r>
    </w:p>
    <w:p w14:paraId="1EECE662" w14:textId="77777777" w:rsidR="00F144C3" w:rsidRPr="00F144C3" w:rsidRDefault="00F144C3" w:rsidP="00F144C3">
      <w:pPr>
        <w:rPr>
          <w:rFonts w:ascii="Times New Roman" w:hAnsi="Times New Roman" w:cs="Times New Roman"/>
        </w:rPr>
      </w:pPr>
    </w:p>
    <w:p w14:paraId="014F1187" w14:textId="77777777" w:rsidR="00F144C3" w:rsidRPr="00F144C3" w:rsidRDefault="00F144C3" w:rsidP="00F144C3">
      <w:pPr>
        <w:pStyle w:val="ListParagraph"/>
        <w:numPr>
          <w:ilvl w:val="0"/>
          <w:numId w:val="1"/>
        </w:numPr>
        <w:rPr>
          <w:rFonts w:ascii="Times New Roman" w:hAnsi="Times New Roman" w:cs="Times New Roman"/>
          <w:u w:val="single"/>
        </w:rPr>
      </w:pPr>
      <w:r w:rsidRPr="00F144C3">
        <w:rPr>
          <w:rFonts w:ascii="Times New Roman" w:hAnsi="Times New Roman" w:cs="Times New Roman"/>
          <w:i/>
          <w:u w:val="single"/>
        </w:rPr>
        <w:t>What is an appropriate degree(s) for your program(s) in lieu of a terminal degree?</w:t>
      </w:r>
    </w:p>
    <w:p w14:paraId="516005F0" w14:textId="77777777" w:rsidR="00F144C3" w:rsidRPr="008A630E" w:rsidRDefault="00F144C3" w:rsidP="00F144C3">
      <w:pPr>
        <w:pStyle w:val="ListParagraph"/>
        <w:rPr>
          <w:rFonts w:ascii="Times New Roman" w:hAnsi="Times New Roman" w:cs="Times New Roman"/>
          <w:u w:val="single"/>
        </w:rPr>
      </w:pPr>
      <w:r w:rsidRPr="008A630E">
        <w:rPr>
          <w:rFonts w:ascii="Times New Roman" w:hAnsi="Times New Roman" w:cs="Times New Roman"/>
          <w:szCs w:val="24"/>
          <w:lang w:val="en-US"/>
        </w:rPr>
        <w:t xml:space="preserve">None.  Appropriate terminal degrees in the Department of Music are the PhD, </w:t>
      </w:r>
      <w:proofErr w:type="spellStart"/>
      <w:r w:rsidRPr="008A630E">
        <w:rPr>
          <w:rFonts w:ascii="Times New Roman" w:hAnsi="Times New Roman" w:cs="Times New Roman"/>
          <w:szCs w:val="24"/>
          <w:lang w:val="en-US"/>
        </w:rPr>
        <w:t>EdD</w:t>
      </w:r>
      <w:proofErr w:type="spellEnd"/>
      <w:r w:rsidRPr="008A630E">
        <w:rPr>
          <w:rFonts w:ascii="Times New Roman" w:hAnsi="Times New Roman" w:cs="Times New Roman"/>
          <w:szCs w:val="24"/>
          <w:lang w:val="en-US"/>
        </w:rPr>
        <w:t xml:space="preserve">, DMA, DM, or DA. Disciplines may include Music Education, Musicology, Theory/Composition, Piano/Instrumental/Vocal Performance, Instrumental/Choral Conducting, Collaborative Piano, </w:t>
      </w:r>
      <w:proofErr w:type="gramStart"/>
      <w:r w:rsidRPr="008A630E">
        <w:rPr>
          <w:rFonts w:ascii="Times New Roman" w:hAnsi="Times New Roman" w:cs="Times New Roman"/>
          <w:szCs w:val="24"/>
          <w:lang w:val="en-US"/>
        </w:rPr>
        <w:t>Piano</w:t>
      </w:r>
      <w:proofErr w:type="gramEnd"/>
      <w:r w:rsidRPr="008A630E">
        <w:rPr>
          <w:rFonts w:ascii="Times New Roman" w:hAnsi="Times New Roman" w:cs="Times New Roman"/>
          <w:szCs w:val="24"/>
          <w:lang w:val="en-US"/>
        </w:rPr>
        <w:t>/Instrumental/Vocal Pedagogy.</w:t>
      </w:r>
    </w:p>
    <w:p w14:paraId="6BD0B43C" w14:textId="77777777" w:rsidR="00F144C3" w:rsidRPr="00F144C3" w:rsidRDefault="00F144C3" w:rsidP="00F144C3">
      <w:pPr>
        <w:pStyle w:val="ListParagraph"/>
        <w:numPr>
          <w:ilvl w:val="0"/>
          <w:numId w:val="1"/>
        </w:numPr>
        <w:rPr>
          <w:rFonts w:ascii="Times New Roman" w:hAnsi="Times New Roman" w:cs="Times New Roman"/>
          <w:u w:val="single"/>
        </w:rPr>
      </w:pPr>
      <w:r w:rsidRPr="00F144C3">
        <w:rPr>
          <w:rFonts w:ascii="Times New Roman" w:hAnsi="Times New Roman" w:cs="Times New Roman"/>
          <w:i/>
          <w:u w:val="single"/>
        </w:rPr>
        <w:t>What unique experiences are appropriate in lieu of a terminal degree in your program(s)?</w:t>
      </w:r>
    </w:p>
    <w:p w14:paraId="409F4441" w14:textId="77777777" w:rsidR="00F144C3" w:rsidRPr="008A630E" w:rsidRDefault="00F144C3" w:rsidP="00F144C3">
      <w:pPr>
        <w:pStyle w:val="ListParagraph"/>
        <w:rPr>
          <w:rFonts w:ascii="Times New Roman" w:hAnsi="Times New Roman" w:cs="Times New Roman"/>
          <w:u w:val="single"/>
        </w:rPr>
      </w:pPr>
      <w:r w:rsidRPr="008A630E">
        <w:rPr>
          <w:rFonts w:ascii="Times New Roman" w:hAnsi="Times New Roman" w:cs="Times New Roman"/>
          <w:szCs w:val="24"/>
          <w:lang w:val="en-US"/>
        </w:rPr>
        <w:t xml:space="preserve">None.  </w:t>
      </w:r>
    </w:p>
    <w:p w14:paraId="390A3F2A" w14:textId="77777777" w:rsidR="00F144C3" w:rsidRPr="008A630E" w:rsidRDefault="00F144C3" w:rsidP="00F144C3">
      <w:pPr>
        <w:pStyle w:val="ListParagraph"/>
        <w:numPr>
          <w:ilvl w:val="0"/>
          <w:numId w:val="1"/>
        </w:numPr>
        <w:rPr>
          <w:rFonts w:ascii="Times New Roman" w:hAnsi="Times New Roman" w:cs="Times New Roman"/>
          <w:u w:val="single"/>
        </w:rPr>
      </w:pPr>
      <w:r w:rsidRPr="008A630E">
        <w:rPr>
          <w:rFonts w:ascii="Times New Roman" w:hAnsi="Times New Roman" w:cs="Times New Roman"/>
          <w:i/>
          <w:u w:val="single"/>
        </w:rPr>
        <w:t>What specialized training or professional competence are appropriate in lieu of a terminal degree in your program(s)?</w:t>
      </w:r>
    </w:p>
    <w:p w14:paraId="59260805" w14:textId="77777777" w:rsidR="00F144C3" w:rsidRPr="008A630E" w:rsidRDefault="00F144C3" w:rsidP="00F144C3">
      <w:pPr>
        <w:pStyle w:val="ListParagraph"/>
        <w:rPr>
          <w:rFonts w:ascii="Times New Roman" w:hAnsi="Times New Roman" w:cs="Times New Roman"/>
          <w:u w:val="single"/>
        </w:rPr>
      </w:pPr>
      <w:r w:rsidRPr="008A630E">
        <w:rPr>
          <w:rFonts w:ascii="Times New Roman" w:hAnsi="Times New Roman" w:cs="Times New Roman"/>
          <w:szCs w:val="24"/>
          <w:lang w:val="en-US"/>
        </w:rPr>
        <w:t xml:space="preserve">None.  </w:t>
      </w:r>
    </w:p>
    <w:p w14:paraId="230E98E3" w14:textId="77777777" w:rsidR="00F144C3" w:rsidRPr="00F144C3" w:rsidRDefault="00F144C3" w:rsidP="00F144C3">
      <w:pPr>
        <w:pStyle w:val="ListParagraph"/>
        <w:numPr>
          <w:ilvl w:val="0"/>
          <w:numId w:val="1"/>
        </w:numPr>
        <w:rPr>
          <w:rFonts w:ascii="Times New Roman" w:hAnsi="Times New Roman" w:cs="Times New Roman"/>
          <w:u w:val="single"/>
        </w:rPr>
      </w:pPr>
      <w:r w:rsidRPr="00F144C3">
        <w:rPr>
          <w:rFonts w:ascii="Times New Roman" w:hAnsi="Times New Roman" w:cs="Times New Roman"/>
          <w:i/>
          <w:u w:val="single"/>
        </w:rPr>
        <w:t>What does your program(s) consider an “appropriate level of scholarly activity?</w:t>
      </w:r>
    </w:p>
    <w:p w14:paraId="020BF39E" w14:textId="4BB93A5D" w:rsidR="00F144C3" w:rsidRPr="008A630E" w:rsidRDefault="00F144C3" w:rsidP="00F144C3">
      <w:pPr>
        <w:pStyle w:val="ListParagraph"/>
        <w:rPr>
          <w:rFonts w:ascii="Times New Roman" w:hAnsi="Times New Roman" w:cs="Times New Roman"/>
        </w:rPr>
      </w:pPr>
      <w:r w:rsidRPr="008A630E">
        <w:rPr>
          <w:rFonts w:ascii="Times New Roman" w:hAnsi="Times New Roman" w:cs="Times New Roman"/>
        </w:rPr>
        <w:t xml:space="preserve">Appropriate scholarly activity for music faculty includes a combination of international, national, regional, state or local activities such as </w:t>
      </w:r>
      <w:r w:rsidR="00D313EC" w:rsidRPr="008A630E">
        <w:rPr>
          <w:rFonts w:ascii="Times New Roman" w:hAnsi="Times New Roman" w:cs="Times New Roman"/>
        </w:rPr>
        <w:t xml:space="preserve">presenting at a conference or another university, </w:t>
      </w:r>
      <w:r w:rsidRPr="008A630E">
        <w:rPr>
          <w:rFonts w:ascii="Times New Roman" w:hAnsi="Times New Roman" w:cs="Times New Roman"/>
        </w:rPr>
        <w:t xml:space="preserve">performing a solo recital, performing a solo with orchestra/band/choir, </w:t>
      </w:r>
      <w:r w:rsidRPr="008A630E">
        <w:rPr>
          <w:rFonts w:ascii="Times New Roman" w:hAnsi="Times New Roman" w:cs="Times New Roman"/>
        </w:rPr>
        <w:lastRenderedPageBreak/>
        <w:t xml:space="preserve">performing in </w:t>
      </w:r>
      <w:r w:rsidR="00D313EC" w:rsidRPr="008A630E">
        <w:rPr>
          <w:rFonts w:ascii="Times New Roman" w:hAnsi="Times New Roman" w:cs="Times New Roman"/>
        </w:rPr>
        <w:t xml:space="preserve">a duo or </w:t>
      </w:r>
      <w:r w:rsidRPr="008A630E">
        <w:rPr>
          <w:rFonts w:ascii="Times New Roman" w:hAnsi="Times New Roman" w:cs="Times New Roman"/>
        </w:rPr>
        <w:t>an ensemble, conducting an ensemble, having an new original composition performed, serving as a clinician or adjudicator, teaching master classes or seminars, attendance at conferences, and/or publishing articles in scholarly music journals and forums.</w:t>
      </w:r>
      <w:r w:rsidR="00E04496" w:rsidRPr="008A630E">
        <w:rPr>
          <w:rFonts w:ascii="Times New Roman" w:hAnsi="Times New Roman" w:cs="Times New Roman"/>
        </w:rPr>
        <w:t xml:space="preserve"> </w:t>
      </w:r>
    </w:p>
    <w:p w14:paraId="1F8D9BE3" w14:textId="77777777" w:rsidR="00F144C3" w:rsidRPr="00EE74CE" w:rsidRDefault="00F144C3" w:rsidP="00F144C3">
      <w:pPr>
        <w:pStyle w:val="ListParagraph"/>
        <w:rPr>
          <w:rFonts w:ascii="Times New Roman" w:hAnsi="Times New Roman" w:cs="Times New Roman"/>
          <w:color w:val="FF0000"/>
          <w:u w:val="single"/>
        </w:rPr>
      </w:pPr>
    </w:p>
    <w:p w14:paraId="16A222BF" w14:textId="77777777" w:rsidR="00F144C3" w:rsidRPr="00EE74CE" w:rsidRDefault="00F144C3" w:rsidP="00F144C3">
      <w:pPr>
        <w:rPr>
          <w:rFonts w:ascii="Times New Roman" w:hAnsi="Times New Roman" w:cs="Times New Roman"/>
          <w:color w:val="FF0000"/>
          <w:u w:val="single"/>
        </w:rPr>
      </w:pPr>
    </w:p>
    <w:p w14:paraId="651BA43E" w14:textId="77777777" w:rsidR="00F144C3" w:rsidRPr="00F144C3" w:rsidRDefault="00F144C3" w:rsidP="00F144C3">
      <w:pPr>
        <w:rPr>
          <w:rFonts w:ascii="Times New Roman" w:hAnsi="Times New Roman" w:cs="Times New Roman"/>
          <w:b/>
        </w:rPr>
      </w:pPr>
      <w:r w:rsidRPr="00F144C3">
        <w:rPr>
          <w:rFonts w:ascii="Times New Roman" w:hAnsi="Times New Roman" w:cs="Times New Roman"/>
          <w:b/>
        </w:rPr>
        <w:t>Professional Member</w:t>
      </w:r>
    </w:p>
    <w:p w14:paraId="7078DAD4" w14:textId="77777777" w:rsidR="00F144C3" w:rsidRPr="00F144C3" w:rsidRDefault="00F144C3" w:rsidP="00F144C3">
      <w:pPr>
        <w:rPr>
          <w:rFonts w:ascii="Times New Roman" w:hAnsi="Times New Roman" w:cs="Times New Roman"/>
        </w:rPr>
      </w:pPr>
    </w:p>
    <w:p w14:paraId="676FDDF7" w14:textId="77777777" w:rsidR="00F144C3" w:rsidRPr="00F144C3" w:rsidRDefault="00F144C3" w:rsidP="00F144C3">
      <w:pPr>
        <w:rPr>
          <w:rFonts w:ascii="Times New Roman" w:hAnsi="Times New Roman" w:cs="Times New Roman"/>
        </w:rPr>
      </w:pPr>
      <w:r w:rsidRPr="00F144C3">
        <w:rPr>
          <w:rFonts w:ascii="Times New Roman" w:hAnsi="Times New Roman" w:cs="Times New Roman"/>
        </w:rPr>
        <w:t>Professional member is a full-time, non-tenure or part-time/adjunct faculty member with a terminal or graduate/professional degree in the discipline.  Professional certification is considered when appropriate.  Significant professional experience is required, as defined by the college and/or department.  Limits on committee membership and courses taught can be applied, as defined by the college and/or department.  Approved for six years, at which time the member may reapply.</w:t>
      </w:r>
    </w:p>
    <w:p w14:paraId="49A33CBF" w14:textId="77777777" w:rsidR="00F144C3" w:rsidRPr="00F144C3" w:rsidRDefault="00F144C3" w:rsidP="00F144C3">
      <w:pPr>
        <w:rPr>
          <w:rFonts w:ascii="Times New Roman" w:hAnsi="Times New Roman" w:cs="Times New Roman"/>
        </w:rPr>
      </w:pPr>
    </w:p>
    <w:p w14:paraId="165E5A6F" w14:textId="77777777" w:rsidR="00F144C3" w:rsidRPr="00F144C3" w:rsidRDefault="00F144C3" w:rsidP="00F144C3">
      <w:pPr>
        <w:pStyle w:val="ListParagraph"/>
        <w:numPr>
          <w:ilvl w:val="0"/>
          <w:numId w:val="2"/>
        </w:numPr>
        <w:rPr>
          <w:rFonts w:ascii="Times New Roman" w:hAnsi="Times New Roman" w:cs="Times New Roman"/>
        </w:rPr>
      </w:pPr>
      <w:r w:rsidRPr="00F144C3">
        <w:rPr>
          <w:rFonts w:ascii="Times New Roman" w:hAnsi="Times New Roman" w:cs="Times New Roman"/>
          <w:i/>
          <w:u w:val="single"/>
        </w:rPr>
        <w:t>What professional certifications would be considered in lieu of the above degree requirements?</w:t>
      </w:r>
    </w:p>
    <w:p w14:paraId="3CC00F25" w14:textId="77777777" w:rsidR="00F144C3" w:rsidRPr="008A630E" w:rsidRDefault="00F144C3" w:rsidP="00F144C3">
      <w:pPr>
        <w:pStyle w:val="ListParagraph"/>
        <w:rPr>
          <w:rFonts w:ascii="Times New Roman" w:hAnsi="Times New Roman" w:cs="Times New Roman"/>
        </w:rPr>
      </w:pPr>
      <w:r w:rsidRPr="008A630E">
        <w:rPr>
          <w:rFonts w:ascii="Times New Roman" w:hAnsi="Times New Roman" w:cs="Times New Roman"/>
        </w:rPr>
        <w:t>Master of Music, Master of Music Education, Master of Arts in Music.  Master’s degree in another discipline may be acceptable.  Significant experience as a music performer, composer, conductor, educator, and/or scholar.</w:t>
      </w:r>
    </w:p>
    <w:p w14:paraId="2F11C879" w14:textId="77777777" w:rsidR="00F144C3" w:rsidRPr="00F144C3" w:rsidRDefault="00F144C3" w:rsidP="00F144C3">
      <w:pPr>
        <w:pStyle w:val="ListParagraph"/>
        <w:numPr>
          <w:ilvl w:val="0"/>
          <w:numId w:val="2"/>
        </w:numPr>
        <w:rPr>
          <w:rFonts w:ascii="Times New Roman" w:hAnsi="Times New Roman" w:cs="Times New Roman"/>
        </w:rPr>
      </w:pPr>
      <w:r w:rsidRPr="00F144C3">
        <w:rPr>
          <w:rFonts w:ascii="Times New Roman" w:hAnsi="Times New Roman" w:cs="Times New Roman"/>
          <w:i/>
          <w:u w:val="single"/>
        </w:rPr>
        <w:t>What constitutes significant professional experience for your program(s) (may include administrative oversight of graduate programs)?</w:t>
      </w:r>
    </w:p>
    <w:p w14:paraId="240DC18D" w14:textId="77777777" w:rsidR="008A630E" w:rsidRPr="008A630E" w:rsidRDefault="00D313EC" w:rsidP="008A630E">
      <w:pPr>
        <w:pStyle w:val="ListParagraph"/>
        <w:rPr>
          <w:rFonts w:ascii="Times New Roman" w:hAnsi="Times New Roman" w:cs="Times New Roman"/>
          <w:strike/>
        </w:rPr>
      </w:pPr>
      <w:r w:rsidRPr="008A630E">
        <w:rPr>
          <w:rFonts w:ascii="Times New Roman" w:hAnsi="Times New Roman" w:cs="Times New Roman"/>
        </w:rPr>
        <w:t xml:space="preserve">Appropriate scholarly activity for music faculty includes a combination of international, national, regional, state or local activities such as presenting at a conference or another university, performing a solo recital, performing a solo with orchestra/band/choir, performing in a duo or an ensemble, conducting an ensemble, having an new original composition performed, serving as a clinician or adjudicator, teaching master classes or seminars, attendance at conferences, chairing or serving on thesis committees, </w:t>
      </w:r>
      <w:r w:rsidRPr="008A630E">
        <w:rPr>
          <w:rFonts w:ascii="Times New Roman" w:hAnsi="Times New Roman" w:cs="Times New Roman"/>
          <w:strike/>
        </w:rPr>
        <w:t xml:space="preserve">and/or </w:t>
      </w:r>
      <w:r w:rsidRPr="008A630E">
        <w:rPr>
          <w:rFonts w:ascii="Times New Roman" w:hAnsi="Times New Roman" w:cs="Times New Roman"/>
        </w:rPr>
        <w:t xml:space="preserve">publishing articles in scholarly music journals and forums, and/or administrative oversight of graduate programs.  </w:t>
      </w:r>
    </w:p>
    <w:p w14:paraId="59333E79" w14:textId="3EC7082D" w:rsidR="00F144C3" w:rsidRPr="00F144C3" w:rsidRDefault="00F144C3" w:rsidP="008A630E">
      <w:pPr>
        <w:pStyle w:val="ListParagraph"/>
        <w:numPr>
          <w:ilvl w:val="0"/>
          <w:numId w:val="2"/>
        </w:numPr>
        <w:rPr>
          <w:rFonts w:ascii="Times New Roman" w:hAnsi="Times New Roman" w:cs="Times New Roman"/>
        </w:rPr>
      </w:pPr>
      <w:r w:rsidRPr="00F144C3">
        <w:rPr>
          <w:rFonts w:ascii="Times New Roman" w:hAnsi="Times New Roman" w:cs="Times New Roman"/>
          <w:i/>
          <w:u w:val="single"/>
        </w:rPr>
        <w:t>If a terminal degree is not required to co-chair a dissertation committee, what qualifications are required in lieu of a terminal degree?</w:t>
      </w:r>
    </w:p>
    <w:p w14:paraId="1DF09A3A" w14:textId="77777777" w:rsidR="00F144C3" w:rsidRPr="008A630E" w:rsidRDefault="00F144C3" w:rsidP="00F144C3">
      <w:pPr>
        <w:pStyle w:val="ListParagraph"/>
        <w:rPr>
          <w:rFonts w:ascii="Times New Roman" w:hAnsi="Times New Roman" w:cs="Times New Roman"/>
        </w:rPr>
      </w:pPr>
      <w:r w:rsidRPr="008A630E">
        <w:rPr>
          <w:rFonts w:ascii="Times New Roman" w:hAnsi="Times New Roman" w:cs="Times New Roman"/>
        </w:rPr>
        <w:t>N/A</w:t>
      </w:r>
    </w:p>
    <w:p w14:paraId="3259569F" w14:textId="77777777" w:rsidR="00F144C3" w:rsidRPr="008A630E" w:rsidRDefault="00F144C3" w:rsidP="00F144C3">
      <w:pPr>
        <w:pStyle w:val="ListParagraph"/>
        <w:numPr>
          <w:ilvl w:val="0"/>
          <w:numId w:val="2"/>
        </w:numPr>
        <w:rPr>
          <w:rFonts w:ascii="Times New Roman" w:hAnsi="Times New Roman" w:cs="Times New Roman"/>
        </w:rPr>
      </w:pPr>
      <w:r w:rsidRPr="008A630E">
        <w:rPr>
          <w:rFonts w:ascii="Times New Roman" w:hAnsi="Times New Roman" w:cs="Times New Roman"/>
          <w:i/>
          <w:u w:val="single"/>
        </w:rPr>
        <w:t>If a terminal degree is not required to co-chair a master’s thesis committee, what qualifications are required in lieu of a terminal degree?</w:t>
      </w:r>
    </w:p>
    <w:p w14:paraId="285CEA67" w14:textId="77777777" w:rsidR="00F144C3" w:rsidRPr="008A630E" w:rsidRDefault="00F144C3" w:rsidP="00F144C3">
      <w:pPr>
        <w:pStyle w:val="ListParagraph"/>
        <w:rPr>
          <w:rFonts w:ascii="Times New Roman" w:hAnsi="Times New Roman" w:cs="Times New Roman"/>
        </w:rPr>
      </w:pPr>
      <w:r w:rsidRPr="008A630E">
        <w:rPr>
          <w:rFonts w:ascii="Times New Roman" w:hAnsi="Times New Roman" w:cs="Times New Roman"/>
        </w:rPr>
        <w:t>Master of Music, Master of Music Education, Master of Arts in Music.  Master’s degree in another discipline may be acceptable.  Significant experience as a music performer, composer, conductor, educator, and/or scholar.</w:t>
      </w:r>
    </w:p>
    <w:p w14:paraId="0F9946B1" w14:textId="77777777" w:rsidR="00F144C3" w:rsidRPr="00F144C3" w:rsidRDefault="00F144C3" w:rsidP="00F144C3">
      <w:pPr>
        <w:rPr>
          <w:rFonts w:ascii="Times New Roman" w:hAnsi="Times New Roman" w:cs="Times New Roman"/>
        </w:rPr>
      </w:pPr>
    </w:p>
    <w:p w14:paraId="74DAC900" w14:textId="77777777" w:rsidR="008A630E" w:rsidRDefault="008A630E" w:rsidP="00F144C3">
      <w:pPr>
        <w:rPr>
          <w:rFonts w:ascii="Times New Roman" w:hAnsi="Times New Roman" w:cs="Times New Roman"/>
          <w:b/>
        </w:rPr>
      </w:pPr>
    </w:p>
    <w:p w14:paraId="06399C8B" w14:textId="77777777" w:rsidR="00F144C3" w:rsidRPr="00F144C3" w:rsidRDefault="00F144C3" w:rsidP="00F144C3">
      <w:pPr>
        <w:rPr>
          <w:rFonts w:ascii="Times New Roman" w:hAnsi="Times New Roman" w:cs="Times New Roman"/>
          <w:b/>
        </w:rPr>
      </w:pPr>
      <w:r w:rsidRPr="00F144C3">
        <w:rPr>
          <w:rFonts w:ascii="Times New Roman" w:hAnsi="Times New Roman" w:cs="Times New Roman"/>
          <w:b/>
        </w:rPr>
        <w:lastRenderedPageBreak/>
        <w:t>Affiliate Member</w:t>
      </w:r>
    </w:p>
    <w:p w14:paraId="6B37225D" w14:textId="77777777" w:rsidR="00F144C3" w:rsidRPr="00F144C3" w:rsidRDefault="00F144C3" w:rsidP="00F144C3">
      <w:pPr>
        <w:rPr>
          <w:rFonts w:ascii="Times New Roman" w:hAnsi="Times New Roman" w:cs="Times New Roman"/>
          <w:b/>
        </w:rPr>
      </w:pPr>
    </w:p>
    <w:p w14:paraId="3D2E2785" w14:textId="77777777" w:rsidR="00F144C3" w:rsidRPr="00F144C3" w:rsidRDefault="00F144C3" w:rsidP="00F144C3">
      <w:pPr>
        <w:rPr>
          <w:rFonts w:ascii="Times New Roman" w:hAnsi="Times New Roman" w:cs="Times New Roman"/>
        </w:rPr>
      </w:pPr>
      <w:r w:rsidRPr="00F144C3">
        <w:rPr>
          <w:rFonts w:ascii="Times New Roman" w:hAnsi="Times New Roman" w:cs="Times New Roman"/>
        </w:rPr>
        <w:t xml:space="preserve">Affiliate Member is an individual not currently employed by Arkansas State.  Requires a minimum of a master’s degree appropriate in their field of practice. Limits on committee membership and courses taught can be applied, as defined by the college and/or department.  Approved for six years, at which time the member may reapply.  </w:t>
      </w:r>
    </w:p>
    <w:p w14:paraId="2EAEFC26" w14:textId="77777777" w:rsidR="00F144C3" w:rsidRPr="00F144C3" w:rsidRDefault="00F144C3" w:rsidP="00F144C3">
      <w:pPr>
        <w:rPr>
          <w:rFonts w:ascii="Times New Roman" w:hAnsi="Times New Roman" w:cs="Times New Roman"/>
        </w:rPr>
      </w:pPr>
    </w:p>
    <w:p w14:paraId="0A0C07B0" w14:textId="77777777" w:rsidR="00F144C3" w:rsidRPr="00F144C3" w:rsidRDefault="00F144C3" w:rsidP="00F144C3">
      <w:pPr>
        <w:pStyle w:val="ListParagraph"/>
        <w:numPr>
          <w:ilvl w:val="0"/>
          <w:numId w:val="2"/>
        </w:numPr>
        <w:rPr>
          <w:rFonts w:ascii="Times New Roman" w:hAnsi="Times New Roman" w:cs="Times New Roman"/>
        </w:rPr>
      </w:pPr>
      <w:r w:rsidRPr="00F144C3">
        <w:rPr>
          <w:rFonts w:ascii="Times New Roman" w:hAnsi="Times New Roman" w:cs="Times New Roman"/>
          <w:i/>
          <w:u w:val="single"/>
        </w:rPr>
        <w:t>If a terminal degree is not required to co-chair a dissertation committee, what qualifications are required in lieu of a terminal degree?</w:t>
      </w:r>
    </w:p>
    <w:p w14:paraId="0A8FA22A" w14:textId="77777777" w:rsidR="00F144C3" w:rsidRPr="008A630E" w:rsidRDefault="00F144C3" w:rsidP="00F144C3">
      <w:pPr>
        <w:pStyle w:val="ListParagraph"/>
        <w:rPr>
          <w:rFonts w:ascii="Times New Roman" w:hAnsi="Times New Roman" w:cs="Times New Roman"/>
        </w:rPr>
      </w:pPr>
      <w:bookmarkStart w:id="0" w:name="_GoBack"/>
      <w:r w:rsidRPr="008A630E">
        <w:rPr>
          <w:rFonts w:ascii="Times New Roman" w:hAnsi="Times New Roman" w:cs="Times New Roman"/>
        </w:rPr>
        <w:t>N/A</w:t>
      </w:r>
    </w:p>
    <w:bookmarkEnd w:id="0"/>
    <w:p w14:paraId="434CD3B7" w14:textId="77777777" w:rsidR="00F144C3" w:rsidRPr="00F144C3" w:rsidRDefault="00F144C3" w:rsidP="00F144C3">
      <w:pPr>
        <w:rPr>
          <w:rFonts w:ascii="Times New Roman" w:hAnsi="Times New Roman" w:cs="Times New Roman"/>
        </w:rPr>
      </w:pPr>
    </w:p>
    <w:p w14:paraId="7562DEA1" w14:textId="77777777" w:rsidR="00F144C3" w:rsidRPr="00F144C3" w:rsidRDefault="00F144C3" w:rsidP="00F144C3">
      <w:pPr>
        <w:rPr>
          <w:rFonts w:ascii="Times New Roman" w:hAnsi="Times New Roman" w:cs="Times New Roman"/>
        </w:rPr>
      </w:pPr>
    </w:p>
    <w:p w14:paraId="6D03CDCE" w14:textId="77777777" w:rsidR="00F144C3" w:rsidRPr="00F144C3" w:rsidRDefault="00F144C3" w:rsidP="00F144C3">
      <w:pPr>
        <w:rPr>
          <w:rFonts w:ascii="Times New Roman" w:hAnsi="Times New Roman" w:cs="Times New Roman"/>
        </w:rPr>
      </w:pPr>
    </w:p>
    <w:p w14:paraId="45FB59D6" w14:textId="77777777" w:rsidR="00A570FF" w:rsidRPr="00F144C3" w:rsidRDefault="00A570FF"/>
    <w:sectPr w:rsidR="00A570FF" w:rsidRPr="00F144C3" w:rsidSect="00704262">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26C4C" w14:textId="77777777" w:rsidR="0095795D" w:rsidRDefault="0095795D">
      <w:pPr>
        <w:spacing w:line="240" w:lineRule="auto"/>
      </w:pPr>
      <w:r>
        <w:separator/>
      </w:r>
    </w:p>
  </w:endnote>
  <w:endnote w:type="continuationSeparator" w:id="0">
    <w:p w14:paraId="1D935B6E" w14:textId="77777777" w:rsidR="0095795D" w:rsidRDefault="00957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8334467"/>
      <w:docPartObj>
        <w:docPartGallery w:val="Page Numbers (Bottom of Page)"/>
        <w:docPartUnique/>
      </w:docPartObj>
    </w:sdtPr>
    <w:sdtEndPr>
      <w:rPr>
        <w:rStyle w:val="PageNumber"/>
      </w:rPr>
    </w:sdtEndPr>
    <w:sdtContent>
      <w:p w14:paraId="06970CDD" w14:textId="77777777" w:rsidR="00704262" w:rsidRDefault="00F144C3" w:rsidP="0070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53121" w14:textId="77777777" w:rsidR="00704262" w:rsidRDefault="0095795D" w:rsidP="007042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0331823"/>
      <w:docPartObj>
        <w:docPartGallery w:val="Page Numbers (Bottom of Page)"/>
        <w:docPartUnique/>
      </w:docPartObj>
    </w:sdtPr>
    <w:sdtEndPr>
      <w:rPr>
        <w:rStyle w:val="PageNumber"/>
        <w:szCs w:val="24"/>
      </w:rPr>
    </w:sdtEndPr>
    <w:sdtContent>
      <w:p w14:paraId="38DC0F23" w14:textId="77777777" w:rsidR="00704262" w:rsidRDefault="00F144C3" w:rsidP="0070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A630E">
          <w:rPr>
            <w:rStyle w:val="PageNumber"/>
            <w:noProof/>
          </w:rPr>
          <w:t>3</w:t>
        </w:r>
        <w:r>
          <w:rPr>
            <w:rStyle w:val="PageNumber"/>
          </w:rPr>
          <w:fldChar w:fldCharType="end"/>
        </w:r>
      </w:p>
    </w:sdtContent>
  </w:sdt>
  <w:p w14:paraId="6D3D717A" w14:textId="77777777" w:rsidR="00704262" w:rsidRPr="003B309A" w:rsidRDefault="0095795D" w:rsidP="00704262">
    <w:pPr>
      <w:ind w:right="360"/>
      <w:contextualSpacing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5106" w14:textId="77777777" w:rsidR="0095795D" w:rsidRDefault="0095795D">
      <w:pPr>
        <w:spacing w:line="240" w:lineRule="auto"/>
      </w:pPr>
      <w:r>
        <w:separator/>
      </w:r>
    </w:p>
  </w:footnote>
  <w:footnote w:type="continuationSeparator" w:id="0">
    <w:p w14:paraId="5208A2E0" w14:textId="77777777" w:rsidR="0095795D" w:rsidRDefault="009579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E0D1F"/>
    <w:multiLevelType w:val="hybridMultilevel"/>
    <w:tmpl w:val="3C8A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37074"/>
    <w:multiLevelType w:val="hybridMultilevel"/>
    <w:tmpl w:val="E920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C3"/>
    <w:rsid w:val="00374A6B"/>
    <w:rsid w:val="008A630E"/>
    <w:rsid w:val="0095795D"/>
    <w:rsid w:val="00A11BAA"/>
    <w:rsid w:val="00A570FF"/>
    <w:rsid w:val="00D313EC"/>
    <w:rsid w:val="00E04496"/>
    <w:rsid w:val="00EB127A"/>
    <w:rsid w:val="00F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6EFF"/>
  <w15:chartTrackingRefBased/>
  <w15:docId w15:val="{F145516A-6A8D-4C7A-9474-B862A5F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C3"/>
    <w:pPr>
      <w:spacing w:line="276" w:lineRule="auto"/>
      <w:contextualSpacing/>
    </w:pPr>
    <w:rPr>
      <w:rFonts w:ascii="Garamond" w:eastAsia="Arial" w:hAnsi="Garamond"/>
      <w:sz w:val="24"/>
      <w:lang w:val="e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er">
    <w:name w:val="footer"/>
    <w:basedOn w:val="Normal"/>
    <w:link w:val="FooterChar"/>
    <w:uiPriority w:val="99"/>
    <w:unhideWhenUsed/>
    <w:rsid w:val="00F144C3"/>
    <w:pPr>
      <w:tabs>
        <w:tab w:val="center" w:pos="4680"/>
        <w:tab w:val="right" w:pos="9360"/>
      </w:tabs>
      <w:spacing w:line="240" w:lineRule="auto"/>
    </w:pPr>
  </w:style>
  <w:style w:type="character" w:customStyle="1" w:styleId="FooterChar">
    <w:name w:val="Footer Char"/>
    <w:basedOn w:val="DefaultParagraphFont"/>
    <w:link w:val="Footer"/>
    <w:uiPriority w:val="99"/>
    <w:rsid w:val="00F144C3"/>
    <w:rPr>
      <w:rFonts w:ascii="Garamond" w:eastAsia="Arial" w:hAnsi="Garamond"/>
      <w:sz w:val="24"/>
      <w:lang w:val="en"/>
    </w:rPr>
  </w:style>
  <w:style w:type="character" w:styleId="PageNumber">
    <w:name w:val="page number"/>
    <w:basedOn w:val="DefaultParagraphFont"/>
    <w:uiPriority w:val="99"/>
    <w:semiHidden/>
    <w:unhideWhenUsed/>
    <w:rsid w:val="00F1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la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Schack Clark</dc:creator>
  <cp:keywords/>
  <dc:description/>
  <cp:lastModifiedBy>Lauren Schack Clark</cp:lastModifiedBy>
  <cp:revision>2</cp:revision>
  <dcterms:created xsi:type="dcterms:W3CDTF">2019-03-07T23:07:00Z</dcterms:created>
  <dcterms:modified xsi:type="dcterms:W3CDTF">2019-03-07T23:07:00Z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